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2" w:rsidRPr="00166FCC" w:rsidRDefault="00E67552" w:rsidP="00E67552">
      <w:pPr>
        <w:spacing w:line="240" w:lineRule="auto"/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E67552" w:rsidRPr="00672067" w:rsidRDefault="00E67552" w:rsidP="00E67552">
      <w:pPr>
        <w:pStyle w:val="2"/>
      </w:pPr>
      <w:r w:rsidRPr="00672067">
        <w:t>к рабочей программе учебной дисциплины</w:t>
      </w:r>
    </w:p>
    <w:p w:rsidR="00E67552" w:rsidRPr="00FD1D7A" w:rsidRDefault="00E67552" w:rsidP="00E67552">
      <w:pPr>
        <w:pStyle w:val="1"/>
        <w:spacing w:line="240" w:lineRule="auto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="00812C72" w:rsidRPr="00812C72">
        <w:rPr>
          <w:b/>
          <w:bCs/>
          <w:iCs/>
          <w:szCs w:val="28"/>
          <w:u w:val="single"/>
        </w:rPr>
        <w:t>Физиология  и биохимия растений</w:t>
      </w:r>
      <w:r>
        <w:rPr>
          <w:b/>
          <w:bCs/>
          <w:iCs/>
          <w:szCs w:val="28"/>
          <w:u w:val="single"/>
        </w:rPr>
        <w:t>»</w:t>
      </w:r>
    </w:p>
    <w:p w:rsidR="00E67552" w:rsidRDefault="00E67552" w:rsidP="00E6755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1.Общая характеристика</w:t>
      </w:r>
      <w:r>
        <w:rPr>
          <w:b/>
          <w:bCs/>
          <w:kern w:val="3"/>
        </w:rPr>
        <w:t>:</w:t>
      </w:r>
    </w:p>
    <w:p w:rsidR="00561C39" w:rsidRDefault="00E67552" w:rsidP="00561C39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ВО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 w:rsidRPr="00BA04D3">
        <w:rPr>
          <w:b/>
        </w:rPr>
        <w:t>35.03.0</w:t>
      </w:r>
      <w:r>
        <w:rPr>
          <w:b/>
        </w:rPr>
        <w:t xml:space="preserve">3 </w:t>
      </w:r>
      <w:r w:rsidRPr="00BA04D3">
        <w:rPr>
          <w:b/>
        </w:rPr>
        <w:t>Агрохимия и агропочвоведение</w:t>
      </w:r>
      <w:r>
        <w:t>направленность (</w:t>
      </w:r>
      <w:r w:rsidRPr="00E67552">
        <w:t xml:space="preserve">профиль) </w:t>
      </w:r>
      <w:r w:rsidR="00AD6656" w:rsidRPr="00E67552">
        <w:t>Агрохимия и агропочвоведени</w:t>
      </w:r>
      <w:r w:rsidR="00AD6656">
        <w:t>е, разработанной в соответствии с  Федеральным  государственным образовательным стандартом</w:t>
      </w:r>
      <w:r w:rsidRPr="00E67552">
        <w:t>высшего образования по направлению 35.03.03 Агрохимия и агропочвоведение</w:t>
      </w:r>
      <w:proofErr w:type="gramStart"/>
      <w:r w:rsidRPr="00E67552">
        <w:t>,</w:t>
      </w:r>
      <w:r w:rsidRPr="006360B3">
        <w:rPr>
          <w:bCs/>
          <w:kern w:val="3"/>
        </w:rPr>
        <w:t>у</w:t>
      </w:r>
      <w:proofErr w:type="gramEnd"/>
      <w:r w:rsidRPr="006360B3">
        <w:rPr>
          <w:bCs/>
          <w:kern w:val="3"/>
        </w:rPr>
        <w:t>твержденным</w:t>
      </w:r>
      <w:r w:rsidRPr="00281928">
        <w:rPr>
          <w:bCs/>
          <w:kern w:val="3"/>
        </w:rPr>
        <w:t xml:space="preserve"> приказом Министерства образования и науки РФ </w:t>
      </w:r>
      <w:r w:rsidR="00561C39" w:rsidRPr="00561C39">
        <w:rPr>
          <w:bCs/>
          <w:kern w:val="3"/>
        </w:rPr>
        <w:t>№ 702 от 26.07.2017.</w:t>
      </w:r>
    </w:p>
    <w:p w:rsidR="00406C99" w:rsidRDefault="00E67552" w:rsidP="00561C39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281928">
        <w:rPr>
          <w:b/>
          <w:kern w:val="3"/>
        </w:rPr>
        <w:t>. Требования к результатам освоения дисциплины</w:t>
      </w:r>
      <w:r>
        <w:rPr>
          <w:b/>
          <w:kern w:val="3"/>
        </w:rPr>
        <w:t>.</w:t>
      </w:r>
    </w:p>
    <w:p w:rsidR="00812C72" w:rsidRDefault="00E67552" w:rsidP="00812C72">
      <w:pPr>
        <w:tabs>
          <w:tab w:val="left" w:pos="993"/>
        </w:tabs>
        <w:spacing w:line="240" w:lineRule="auto"/>
        <w:ind w:firstLine="0"/>
      </w:pPr>
      <w:r w:rsidRPr="00281928">
        <w:rPr>
          <w:bCs/>
          <w:kern w:val="3"/>
        </w:rPr>
        <w:t xml:space="preserve">Процесс изучения дисциплины направлен наформирование следующих </w:t>
      </w:r>
      <w:r w:rsidRPr="001771CD">
        <w:rPr>
          <w:bCs/>
          <w:kern w:val="3"/>
        </w:rPr>
        <w:t>компетенций:</w:t>
      </w:r>
      <w:r w:rsidR="00812C72">
        <w:t>Общепрофессиональные компетенции (ОПК):</w:t>
      </w:r>
    </w:p>
    <w:p w:rsidR="00812C72" w:rsidRDefault="00812C72" w:rsidP="00812C72">
      <w:pPr>
        <w:tabs>
          <w:tab w:val="left" w:pos="993"/>
        </w:tabs>
        <w:spacing w:line="240" w:lineRule="auto"/>
        <w:ind w:firstLine="0"/>
      </w:pPr>
      <w:r>
        <w:t xml:space="preserve">- </w:t>
      </w:r>
      <w:proofErr w:type="gramStart"/>
      <w:r>
        <w:t>способен</w:t>
      </w:r>
      <w:proofErr w:type="gramEnd"/>
      <w: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12C72" w:rsidRDefault="00812C72" w:rsidP="00812C72">
      <w:pPr>
        <w:tabs>
          <w:tab w:val="left" w:pos="993"/>
        </w:tabs>
        <w:spacing w:line="240" w:lineRule="auto"/>
        <w:ind w:firstLine="0"/>
      </w:pPr>
      <w:r>
        <w:t>Индикаторы достижения компетенции:</w:t>
      </w:r>
    </w:p>
    <w:p w:rsidR="00812C72" w:rsidRDefault="00812C72" w:rsidP="00812C72">
      <w:pPr>
        <w:tabs>
          <w:tab w:val="left" w:pos="993"/>
        </w:tabs>
        <w:spacing w:line="240" w:lineRule="auto"/>
        <w:ind w:firstLine="0"/>
      </w:pPr>
      <w: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E67552" w:rsidRDefault="00E67552" w:rsidP="00812C72">
      <w:pPr>
        <w:tabs>
          <w:tab w:val="left" w:pos="993"/>
        </w:tabs>
        <w:spacing w:line="240" w:lineRule="auto"/>
        <w:ind w:firstLine="0"/>
        <w:rPr>
          <w:bCs/>
          <w:kern w:val="3"/>
        </w:rPr>
      </w:pPr>
      <w:r w:rsidRPr="0038163C">
        <w:rPr>
          <w:bCs/>
          <w:kern w:val="3"/>
        </w:rPr>
        <w:t xml:space="preserve">В результате изучения дисциплины </w:t>
      </w:r>
      <w:r>
        <w:rPr>
          <w:bCs/>
          <w:kern w:val="3"/>
        </w:rPr>
        <w:t xml:space="preserve">у </w:t>
      </w:r>
      <w:r w:rsidRPr="0038163C">
        <w:rPr>
          <w:bCs/>
          <w:kern w:val="3"/>
        </w:rPr>
        <w:t>студент</w:t>
      </w:r>
      <w:r>
        <w:rPr>
          <w:bCs/>
          <w:kern w:val="3"/>
        </w:rPr>
        <w:t>ов</w:t>
      </w:r>
      <w:r w:rsidRPr="0038163C">
        <w:rPr>
          <w:bCs/>
          <w:kern w:val="3"/>
        </w:rPr>
        <w:t xml:space="preserve"> должн</w:t>
      </w:r>
      <w:r>
        <w:rPr>
          <w:bCs/>
          <w:kern w:val="3"/>
        </w:rPr>
        <w:t>ы быть сформированы</w:t>
      </w:r>
      <w:r w:rsidRPr="0038163C">
        <w:rPr>
          <w:bCs/>
          <w:kern w:val="3"/>
        </w:rPr>
        <w:t>:</w:t>
      </w:r>
    </w:p>
    <w:p w:rsidR="00812C72" w:rsidRDefault="00E67552" w:rsidP="00812C72">
      <w:pPr>
        <w:spacing w:line="240" w:lineRule="auto"/>
        <w:ind w:firstLine="708"/>
        <w:rPr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1771CD">
        <w:rPr>
          <w:i/>
        </w:rPr>
        <w:t>Знания: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основных задач и методов ф</w:t>
      </w:r>
      <w:r w:rsid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изиологического исследования со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с</w:t>
      </w:r>
      <w:r w:rsid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тояния растений; механизмы адап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тации растений к неблагоприятным факторам; основы роста и развития растений, физиологию и биохимию фотосинтеза и дыхания растений, о</w:t>
      </w:r>
      <w:r w:rsid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снов минерального питания расте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ний; физиологию формирования п</w:t>
      </w:r>
      <w:r w:rsid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лодов, семян и других продуктив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ных частей растений</w:t>
      </w:r>
    </w:p>
    <w:p w:rsidR="00812C72" w:rsidRDefault="00E67552" w:rsidP="00812C72">
      <w:pPr>
        <w:spacing w:line="240" w:lineRule="auto"/>
        <w:ind w:firstLine="708"/>
        <w:rPr>
          <w:color w:val="000000"/>
        </w:rPr>
      </w:pPr>
      <w:r>
        <w:rPr>
          <w:i/>
          <w:iCs/>
        </w:rPr>
        <w:t>Умения:</w:t>
      </w:r>
      <w:r w:rsidR="00812C72" w:rsidRPr="00812C72">
        <w:rPr>
          <w:color w:val="000000"/>
        </w:rPr>
        <w:t xml:space="preserve">проводить лабораторные анализы и оценивать физиологическое состояние растений </w:t>
      </w:r>
    </w:p>
    <w:p w:rsidR="00812C72" w:rsidRDefault="00E67552" w:rsidP="00812C72">
      <w:pPr>
        <w:spacing w:line="240" w:lineRule="auto"/>
        <w:ind w:firstLine="708"/>
        <w:rPr>
          <w:bCs/>
        </w:rPr>
      </w:pPr>
      <w:r w:rsidRPr="007C38C7">
        <w:rPr>
          <w:i/>
          <w:iCs/>
        </w:rPr>
        <w:t>Навык и (или) опыт деятельности: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использования приборов и лабораторного оборудование при проведении физиологических и биохи</w:t>
      </w:r>
      <w:r w:rsid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мических исследований рас</w:t>
      </w:r>
      <w:r w:rsidR="00812C72" w:rsidRPr="00812C72">
        <w:rPr>
          <w:bCs/>
          <w:color w:val="000000"/>
          <w:bdr w:val="none" w:sz="0" w:space="0" w:color="auto" w:frame="1"/>
          <w:shd w:val="clear" w:color="auto" w:fill="FFFFFF"/>
          <w:lang w:eastAsia="ru-RU"/>
        </w:rPr>
        <w:t>тений</w:t>
      </w:r>
      <w:r>
        <w:rPr>
          <w:rFonts w:eastAsia="Batang"/>
        </w:rPr>
        <w:tab/>
      </w:r>
      <w:r>
        <w:rPr>
          <w:b/>
          <w:kern w:val="3"/>
        </w:rPr>
        <w:t>3</w:t>
      </w:r>
      <w:r w:rsidRPr="00281928">
        <w:rPr>
          <w:b/>
          <w:kern w:val="3"/>
        </w:rPr>
        <w:t>. Содержание программы дисциплины</w:t>
      </w:r>
      <w:r>
        <w:rPr>
          <w:b/>
          <w:kern w:val="3"/>
        </w:rPr>
        <w:t xml:space="preserve">: </w:t>
      </w:r>
      <w:r w:rsidR="00812C72" w:rsidRPr="00812C72">
        <w:rPr>
          <w:bCs/>
        </w:rPr>
        <w:t>Раздел 1«Физиология и биохимия растительной клетки»</w:t>
      </w:r>
      <w:r w:rsidR="00812C72" w:rsidRPr="00812C72">
        <w:rPr>
          <w:bCs/>
        </w:rPr>
        <w:tab/>
        <w:t>Раздел 2</w:t>
      </w:r>
      <w:r w:rsidR="00812C72">
        <w:rPr>
          <w:bCs/>
        </w:rPr>
        <w:t xml:space="preserve"> «Водный обмен растений» </w:t>
      </w:r>
      <w:r w:rsidR="00812C72" w:rsidRPr="00812C72">
        <w:rPr>
          <w:bCs/>
        </w:rPr>
        <w:t>Раздел 3«Минеральное питание растений»</w:t>
      </w:r>
      <w:r w:rsidR="00812C72" w:rsidRPr="00812C72">
        <w:rPr>
          <w:bCs/>
        </w:rPr>
        <w:tab/>
        <w:t>Раздел 4«Фотосинтез»Раздел 5«Дыхание»</w:t>
      </w:r>
      <w:r w:rsidR="00812C72" w:rsidRPr="00812C72">
        <w:rPr>
          <w:bCs/>
        </w:rPr>
        <w:tab/>
        <w:t>Раздел 6«Рост и развитие растений»</w:t>
      </w:r>
      <w:r w:rsidR="00812C72" w:rsidRPr="00812C72">
        <w:rPr>
          <w:bCs/>
        </w:rPr>
        <w:tab/>
        <w:t>Раздел 7«Приспособление и устойчивость растений к неблагоприятным факторам»</w:t>
      </w:r>
      <w:r w:rsidR="00812C72" w:rsidRPr="00812C72">
        <w:rPr>
          <w:bCs/>
        </w:rPr>
        <w:tab/>
        <w:t>Раздел 8«Формирование качества урожая»</w:t>
      </w:r>
    </w:p>
    <w:p w:rsidR="00E67552" w:rsidRDefault="00E67552" w:rsidP="00812C72">
      <w:pPr>
        <w:spacing w:line="240" w:lineRule="auto"/>
        <w:ind w:firstLine="708"/>
      </w:pPr>
      <w:r>
        <w:rPr>
          <w:b/>
          <w:bCs/>
        </w:rPr>
        <w:t>4. Форма промежуточной аттестации</w:t>
      </w:r>
      <w:r>
        <w:t>: Экзамен.</w:t>
      </w:r>
    </w:p>
    <w:p w:rsidR="00E67552" w:rsidRPr="007C38C7" w:rsidRDefault="00E67552" w:rsidP="00E67552">
      <w:pPr>
        <w:spacing w:line="240" w:lineRule="auto"/>
        <w:ind w:left="142"/>
        <w:jc w:val="left"/>
        <w:rPr>
          <w:b/>
        </w:rPr>
      </w:pPr>
      <w:r>
        <w:rPr>
          <w:b/>
        </w:rPr>
        <w:t>5</w:t>
      </w:r>
      <w:r w:rsidRPr="00281928">
        <w:rPr>
          <w:b/>
        </w:rPr>
        <w:t>. Разработчик</w:t>
      </w:r>
      <w:r w:rsidR="00BD374A">
        <w:rPr>
          <w:b/>
        </w:rPr>
        <w:t xml:space="preserve"> </w:t>
      </w:r>
      <w:bookmarkStart w:id="0" w:name="_GoBack"/>
      <w:bookmarkEnd w:id="0"/>
      <w:r w:rsidRPr="00281928">
        <w:rPr>
          <w:b/>
          <w:kern w:val="3"/>
        </w:rPr>
        <w:t>программы</w:t>
      </w:r>
      <w:r w:rsidRPr="00281928">
        <w:rPr>
          <w:b/>
        </w:rPr>
        <w:t>:</w:t>
      </w:r>
      <w:r w:rsidR="00BD374A">
        <w:rPr>
          <w:b/>
        </w:rPr>
        <w:t xml:space="preserve"> </w:t>
      </w:r>
      <w:r>
        <w:t xml:space="preserve">канд. </w:t>
      </w:r>
      <w:r w:rsidR="00554616">
        <w:t>с.-х.</w:t>
      </w:r>
      <w:r>
        <w:t>. наук</w:t>
      </w:r>
      <w:proofErr w:type="gramStart"/>
      <w:r>
        <w:t>.д</w:t>
      </w:r>
      <w:proofErr w:type="gramEnd"/>
      <w:r>
        <w:t xml:space="preserve">оцент кафедры </w:t>
      </w:r>
      <w:r w:rsidR="00812C72">
        <w:t>растениеводства и садоводства Бугрей И.В.</w:t>
      </w:r>
    </w:p>
    <w:p w:rsidR="00A85209" w:rsidRPr="00D03A1C" w:rsidRDefault="00A85209" w:rsidP="00E67552">
      <w:pPr>
        <w:spacing w:line="240" w:lineRule="auto"/>
        <w:textAlignment w:val="baseline"/>
      </w:pPr>
    </w:p>
    <w:sectPr w:rsidR="00A85209" w:rsidRPr="00D03A1C" w:rsidSect="00D07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E32"/>
    <w:rsid w:val="00395CE9"/>
    <w:rsid w:val="00406C99"/>
    <w:rsid w:val="00554616"/>
    <w:rsid w:val="00561C39"/>
    <w:rsid w:val="00804500"/>
    <w:rsid w:val="00812C72"/>
    <w:rsid w:val="0094250B"/>
    <w:rsid w:val="009C090A"/>
    <w:rsid w:val="00A43888"/>
    <w:rsid w:val="00A85209"/>
    <w:rsid w:val="00AD6656"/>
    <w:rsid w:val="00BD374A"/>
    <w:rsid w:val="00C542F4"/>
    <w:rsid w:val="00C73B67"/>
    <w:rsid w:val="00D03A1C"/>
    <w:rsid w:val="00E67552"/>
    <w:rsid w:val="00EC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A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90A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090A"/>
    <w:pPr>
      <w:keepNext/>
      <w:shd w:val="clear" w:color="auto" w:fill="FFFFFF"/>
      <w:tabs>
        <w:tab w:val="num" w:pos="0"/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9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090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E67552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A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90A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090A"/>
    <w:pPr>
      <w:keepNext/>
      <w:shd w:val="clear" w:color="auto" w:fill="FFFFFF"/>
      <w:tabs>
        <w:tab w:val="num" w:pos="0"/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9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090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E67552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Спец2</cp:lastModifiedBy>
  <cp:revision>3</cp:revision>
  <dcterms:created xsi:type="dcterms:W3CDTF">2022-07-19T09:35:00Z</dcterms:created>
  <dcterms:modified xsi:type="dcterms:W3CDTF">2023-07-05T06:58:00Z</dcterms:modified>
</cp:coreProperties>
</file>